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79D1030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临泉县妇幼保健院妇科点阵激光治疗机采购项目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得分、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排名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和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AHCSZB2025016</w:t>
      </w:r>
      <w:bookmarkStart w:id="0" w:name="_GoBack"/>
      <w:bookmarkEnd w:id="0"/>
    </w:p>
    <w:p w14:paraId="3222A679">
      <w:pPr>
        <w:bidi w:val="0"/>
        <w:rPr>
          <w:lang w:val="en-US" w:eastAsia="en-US"/>
        </w:rPr>
      </w:pPr>
    </w:p>
    <w:tbl>
      <w:tblPr>
        <w:tblStyle w:val="21"/>
        <w:tblW w:w="8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880"/>
        <w:gridCol w:w="1658"/>
        <w:gridCol w:w="1117"/>
        <w:gridCol w:w="1117"/>
      </w:tblGrid>
      <w:tr w14:paraId="1368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6" w:type="dxa"/>
            <w:vAlign w:val="center"/>
          </w:tcPr>
          <w:p w14:paraId="321FB92D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0" w:type="dxa"/>
            <w:vAlign w:val="center"/>
          </w:tcPr>
          <w:p w14:paraId="40F38E42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58" w:type="dxa"/>
            <w:vAlign w:val="center"/>
          </w:tcPr>
          <w:p w14:paraId="7F719B96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117" w:type="dxa"/>
            <w:vAlign w:val="center"/>
          </w:tcPr>
          <w:p w14:paraId="54E3C850">
            <w:pPr>
              <w:pStyle w:val="22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得分</w:t>
            </w:r>
          </w:p>
        </w:tc>
        <w:tc>
          <w:tcPr>
            <w:tcW w:w="1117" w:type="dxa"/>
            <w:vAlign w:val="center"/>
          </w:tcPr>
          <w:p w14:paraId="79AFA48A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3DD38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652354BA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AE0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上海修慈医疗科技有限公司</w:t>
            </w:r>
          </w:p>
        </w:tc>
        <w:tc>
          <w:tcPr>
            <w:tcW w:w="1658" w:type="dxa"/>
            <w:vAlign w:val="center"/>
          </w:tcPr>
          <w:p w14:paraId="300D0C26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6FDB4D1D">
            <w:pPr>
              <w:pStyle w:val="22"/>
              <w:spacing w:before="82" w:line="240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76</w:t>
            </w:r>
          </w:p>
        </w:tc>
        <w:tc>
          <w:tcPr>
            <w:tcW w:w="1117" w:type="dxa"/>
            <w:vAlign w:val="center"/>
          </w:tcPr>
          <w:p w14:paraId="6F220982">
            <w:pPr>
              <w:pStyle w:val="22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06E6F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32A5E394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DE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安徽驰盟医疗器械有限公司</w:t>
            </w:r>
          </w:p>
        </w:tc>
        <w:tc>
          <w:tcPr>
            <w:tcW w:w="1658" w:type="dxa"/>
            <w:vAlign w:val="center"/>
          </w:tcPr>
          <w:p w14:paraId="53499132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44ED7024">
            <w:pPr>
              <w:pStyle w:val="22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64.23</w:t>
            </w:r>
          </w:p>
        </w:tc>
        <w:tc>
          <w:tcPr>
            <w:tcW w:w="1117" w:type="dxa"/>
            <w:vAlign w:val="center"/>
          </w:tcPr>
          <w:p w14:paraId="383B4A54">
            <w:pPr>
              <w:pStyle w:val="22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1EC20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44956C57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25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安徽一升医疗设备有限公司</w:t>
            </w:r>
          </w:p>
        </w:tc>
        <w:tc>
          <w:tcPr>
            <w:tcW w:w="1658" w:type="dxa"/>
            <w:vAlign w:val="center"/>
          </w:tcPr>
          <w:p w14:paraId="2D84B2A6">
            <w:pPr>
              <w:pStyle w:val="22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3B7A1852">
            <w:pPr>
              <w:pStyle w:val="22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59.87</w:t>
            </w:r>
          </w:p>
        </w:tc>
        <w:tc>
          <w:tcPr>
            <w:tcW w:w="1117" w:type="dxa"/>
            <w:vAlign w:val="center"/>
          </w:tcPr>
          <w:p w14:paraId="441F7189">
            <w:pPr>
              <w:pStyle w:val="22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6B348BAB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czMTRlZDY3NzEwYzllMGZmYmRjZGMwMGI4MGIxMTUifQ=="/>
  </w:docVars>
  <w:rsids>
    <w:rsidRoot w:val="00000000"/>
    <w:rsid w:val="039A65F4"/>
    <w:rsid w:val="050723CE"/>
    <w:rsid w:val="06F54D7B"/>
    <w:rsid w:val="08A914FC"/>
    <w:rsid w:val="145B0AD4"/>
    <w:rsid w:val="19A70024"/>
    <w:rsid w:val="1DC365B9"/>
    <w:rsid w:val="229671B2"/>
    <w:rsid w:val="241C17CD"/>
    <w:rsid w:val="2B43016E"/>
    <w:rsid w:val="38AB1FE8"/>
    <w:rsid w:val="38EA7FF7"/>
    <w:rsid w:val="457E261E"/>
    <w:rsid w:val="488D4DB4"/>
    <w:rsid w:val="4A0F1E7E"/>
    <w:rsid w:val="4D447D52"/>
    <w:rsid w:val="51C51AB5"/>
    <w:rsid w:val="5DE31B3C"/>
    <w:rsid w:val="63EF49BB"/>
    <w:rsid w:val="65E16585"/>
    <w:rsid w:val="67173489"/>
    <w:rsid w:val="6B794BB1"/>
    <w:rsid w:val="78727BEE"/>
    <w:rsid w:val="791229CF"/>
    <w:rsid w:val="7A0242F8"/>
    <w:rsid w:val="7B76251D"/>
    <w:rsid w:val="7E5F4093"/>
    <w:rsid w:val="7ED14CB7"/>
    <w:rsid w:val="7F1F7078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kern w:val="1"/>
      <w:szCs w:val="20"/>
    </w:rPr>
  </w:style>
  <w:style w:type="paragraph" w:styleId="5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single" w:color="D6D6D6" w:sz="4" w:space="0"/>
      <w:shd w:val="clear" w:fill="FFFFFF"/>
    </w:rPr>
  </w:style>
  <w:style w:type="character" w:styleId="10">
    <w:name w:val="FollowedHyperlink"/>
    <w:basedOn w:val="8"/>
    <w:qFormat/>
    <w:uiPriority w:val="0"/>
    <w:rPr>
      <w:color w:val="5C5C5C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5C5C5C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  <w:vanish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3">
    <w:name w:val="hover"/>
    <w:basedOn w:val="8"/>
    <w:qFormat/>
    <w:uiPriority w:val="0"/>
    <w:rPr>
      <w:color w:val="2590EB"/>
    </w:rPr>
  </w:style>
  <w:style w:type="character" w:customStyle="1" w:styleId="24">
    <w:name w:val="hover1"/>
    <w:basedOn w:val="8"/>
    <w:qFormat/>
    <w:uiPriority w:val="0"/>
  </w:style>
  <w:style w:type="character" w:customStyle="1" w:styleId="25">
    <w:name w:val="hover2"/>
    <w:basedOn w:val="8"/>
    <w:qFormat/>
    <w:uiPriority w:val="0"/>
    <w:rPr>
      <w:color w:val="2590EB"/>
    </w:rPr>
  </w:style>
  <w:style w:type="character" w:customStyle="1" w:styleId="26">
    <w:name w:val="hover3"/>
    <w:basedOn w:val="8"/>
    <w:qFormat/>
    <w:uiPriority w:val="0"/>
    <w:rPr>
      <w:color w:val="2590EB"/>
      <w:shd w:val="clear" w:fill="E9F4FD"/>
    </w:rPr>
  </w:style>
  <w:style w:type="character" w:customStyle="1" w:styleId="27">
    <w:name w:val="hover4"/>
    <w:basedOn w:val="8"/>
    <w:qFormat/>
    <w:uiPriority w:val="0"/>
    <w:rPr>
      <w:color w:val="2590EB"/>
    </w:rPr>
  </w:style>
  <w:style w:type="character" w:customStyle="1" w:styleId="28">
    <w:name w:val="mini-outputtex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172</Characters>
  <TotalTime>0</TotalTime>
  <ScaleCrop>false</ScaleCrop>
  <LinksUpToDate>false</LinksUpToDate>
  <CharactersWithSpaces>172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12323</cp:lastModifiedBy>
  <dcterms:modified xsi:type="dcterms:W3CDTF">2025-07-21T02:51:13Z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2052-12.1.0.21915</vt:lpwstr>
  </property>
  <property fmtid="{D5CDD505-2E9C-101B-9397-08002B2CF9AE}" pid="5" name="ICV">
    <vt:lpwstr>CCAE838CB4A6470680C7A1C31F535081_13</vt:lpwstr>
  </property>
  <property fmtid="{D5CDD505-2E9C-101B-9397-08002B2CF9AE}" pid="6" name="KSOTemplateDocerSaveRecord">
    <vt:lpwstr>eyJoZGlkIjoiMzEwNTM5NzYwMDRjMzkwZTVkZjY2ODkwMGIxNGU0OTUiLCJ1c2VySWQiOiIzMjMxMTU3NzAifQ==</vt:lpwstr>
  </property>
</Properties>
</file>